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AA38" w14:textId="77777777" w:rsidR="000E296E" w:rsidRDefault="000E296E" w:rsidP="000E296E">
      <w:r>
        <w:rPr>
          <w:noProof/>
          <w:lang w:eastAsia="de-DE"/>
        </w:rPr>
        <w:t xml:space="preserve">                                                     </w:t>
      </w:r>
      <w:r>
        <w:rPr>
          <w:noProof/>
          <w:lang w:eastAsia="de-DE"/>
        </w:rPr>
        <w:drawing>
          <wp:inline distT="0" distB="0" distL="0" distR="0" wp14:anchorId="15D87B54" wp14:editId="2D0007D4">
            <wp:extent cx="2536466" cy="1436733"/>
            <wp:effectExtent l="0" t="0" r="0" b="0"/>
            <wp:docPr id="1" name="Grafik 1" descr="S:\BÜRGERSTIFTUNG\Operativ\P R O J E K T E\_Projekte LANGFRISTIG\KUKS\Plaketten &amp; Logos\kuks_logo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ÜRGERSTIFTUNG\Operativ\P R O J E K T E\_Projekte LANGFRISTIG\KUKS\Plaketten &amp; Logos\kuks_logo_7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6810" cy="1436928"/>
                    </a:xfrm>
                    <a:prstGeom prst="rect">
                      <a:avLst/>
                    </a:prstGeom>
                    <a:noFill/>
                    <a:ln>
                      <a:noFill/>
                    </a:ln>
                  </pic:spPr>
                </pic:pic>
              </a:graphicData>
            </a:graphic>
          </wp:inline>
        </w:drawing>
      </w:r>
    </w:p>
    <w:p w14:paraId="64B1F953" w14:textId="77777777" w:rsidR="000E296E" w:rsidRDefault="000E296E" w:rsidP="000E296E">
      <w:pPr>
        <w:rPr>
          <w:b/>
        </w:rPr>
      </w:pPr>
    </w:p>
    <w:p w14:paraId="1AB6D88B" w14:textId="77777777" w:rsidR="000E296E" w:rsidRPr="00D70B4C" w:rsidRDefault="000E296E" w:rsidP="000E296E">
      <w:pPr>
        <w:ind w:left="2832" w:firstLine="708"/>
        <w:rPr>
          <w:b/>
          <w:sz w:val="28"/>
          <w:szCs w:val="28"/>
        </w:rPr>
      </w:pPr>
      <w:r w:rsidRPr="00D70B4C">
        <w:rPr>
          <w:b/>
          <w:sz w:val="28"/>
          <w:szCs w:val="28"/>
        </w:rPr>
        <w:t>Künstlerprofil KUKS</w:t>
      </w:r>
    </w:p>
    <w:p w14:paraId="739E1BD8" w14:textId="77777777" w:rsidR="000E296E" w:rsidRPr="00D70B4C" w:rsidRDefault="000E296E" w:rsidP="000E296E">
      <w:pPr>
        <w:rPr>
          <w:b/>
          <w:sz w:val="28"/>
          <w:szCs w:val="28"/>
        </w:rPr>
      </w:pPr>
    </w:p>
    <w:p w14:paraId="139F1506" w14:textId="77777777" w:rsidR="000E296E" w:rsidRPr="00D70B4C" w:rsidRDefault="000E296E" w:rsidP="000E296E">
      <w:pPr>
        <w:rPr>
          <w:b/>
        </w:rPr>
      </w:pPr>
      <w:r w:rsidRPr="00D70B4C">
        <w:rPr>
          <w:b/>
        </w:rPr>
        <w:t>Was ist KUKS</w:t>
      </w:r>
    </w:p>
    <w:p w14:paraId="58F63BDA" w14:textId="1B0C68A8" w:rsidR="000E296E" w:rsidRDefault="00980CE9" w:rsidP="000E296E">
      <w:r>
        <w:t>KUKS ist ein künstlerisches</w:t>
      </w:r>
      <w:r w:rsidR="000E296E">
        <w:t xml:space="preserve"> Schulprogramm, das kreative Kräfte weckt und die Persönlichkeit von Kindern durch die Entfaltung künstlerischer Potentiale stärkt. Die Bürgerstiftung München führt das Projekt derzeit in vier Grundschulen in Stadtvierteln mit besonderem Entwicklungsbedarf durch. KUKS soll besonders Kindern zugutekommen, die sonst wenig Berührung mit Kunst und kulturellen Angeboten haben.</w:t>
      </w:r>
    </w:p>
    <w:p w14:paraId="79630EA1" w14:textId="77777777" w:rsidR="000E296E" w:rsidRPr="00D70B4C" w:rsidRDefault="000E296E" w:rsidP="000E296E">
      <w:pPr>
        <w:rPr>
          <w:b/>
        </w:rPr>
      </w:pPr>
      <w:r w:rsidRPr="00D70B4C">
        <w:rPr>
          <w:b/>
        </w:rPr>
        <w:t>Was wir tun</w:t>
      </w:r>
    </w:p>
    <w:p w14:paraId="68354107" w14:textId="66D82D07" w:rsidR="000E296E" w:rsidRDefault="000E296E" w:rsidP="000E296E">
      <w:r w:rsidRPr="00F20425">
        <w:t xml:space="preserve">KUKS </w:t>
      </w:r>
      <w:r w:rsidR="009B2990" w:rsidRPr="00F20425">
        <w:t xml:space="preserve">bringt </w:t>
      </w:r>
      <w:r w:rsidRPr="00F20425">
        <w:t xml:space="preserve">Künstlerinnen und Künstler in die Schule. </w:t>
      </w:r>
      <w:r w:rsidR="009B2990" w:rsidRPr="00F20425">
        <w:t>N</w:t>
      </w:r>
      <w:r w:rsidRPr="00F20425">
        <w:t>icht als Zusatzprogramm am Nachmittag</w:t>
      </w:r>
      <w:r>
        <w:t xml:space="preserve">, sondern das ganze </w:t>
      </w:r>
      <w:r w:rsidRPr="00F20425">
        <w:t xml:space="preserve">Schuljahr hindurch </w:t>
      </w:r>
      <w:r w:rsidR="009B2990" w:rsidRPr="00F20425">
        <w:t xml:space="preserve">für </w:t>
      </w:r>
      <w:r w:rsidRPr="00F20425">
        <w:t xml:space="preserve">wöchentlich je 90 Minuten </w:t>
      </w:r>
      <w:r w:rsidR="009B2990" w:rsidRPr="00F20425">
        <w:t xml:space="preserve">pro Klasse </w:t>
      </w:r>
      <w:r w:rsidRPr="00F20425">
        <w:t xml:space="preserve">im Rahmen des </w:t>
      </w:r>
      <w:r>
        <w:t>Kernunterrichts</w:t>
      </w:r>
      <w:r w:rsidR="0014162B">
        <w:t>, begleitet durch die Klassenleitung</w:t>
      </w:r>
      <w:r>
        <w:t>. Durch diese Kontinuität erreichen wir, dass sich künstlerische Arbeit als wertvoller Teil der Lernbiographie etabliert und schöpferische Prozesse auch im Schulalltag verankert</w:t>
      </w:r>
      <w:r w:rsidRPr="00B84772">
        <w:t xml:space="preserve"> </w:t>
      </w:r>
      <w:r>
        <w:t>werden, der sonst durch Leistungsorientierung geprägt ist.</w:t>
      </w:r>
    </w:p>
    <w:p w14:paraId="5E0CA433" w14:textId="77777777" w:rsidR="000E296E" w:rsidRPr="00D70B4C" w:rsidRDefault="000E296E" w:rsidP="000E296E">
      <w:pPr>
        <w:rPr>
          <w:b/>
        </w:rPr>
      </w:pPr>
      <w:r w:rsidRPr="00D70B4C">
        <w:rPr>
          <w:b/>
        </w:rPr>
        <w:t>Was wir suchen</w:t>
      </w:r>
    </w:p>
    <w:p w14:paraId="26041FA1" w14:textId="12E02FAE" w:rsidR="000E296E" w:rsidRDefault="000E296E" w:rsidP="000E296E">
      <w:r>
        <w:t xml:space="preserve">Sie sind professionelle(r) Künstler(in), und durch eigene künstlerische Vita geprägt. Ihr </w:t>
      </w:r>
      <w:r w:rsidR="00F20425" w:rsidRPr="00F20425">
        <w:t xml:space="preserve">künstlerisches </w:t>
      </w:r>
      <w:r w:rsidR="00F20425">
        <w:t>A</w:t>
      </w:r>
      <w:r>
        <w:t xml:space="preserve">ngebot sollte sich für Gruppen von 20 bis 25 Kindern eignen. Die Gestaltung des KUKS- Unterrichts ist frei und prozessorientiert und soll Raum für kreative Impulse und Partizipation von Kindern geben. </w:t>
      </w:r>
    </w:p>
    <w:p w14:paraId="073E3AEF" w14:textId="77777777" w:rsidR="000E296E" w:rsidRPr="00D70B4C" w:rsidRDefault="000E296E" w:rsidP="000E296E">
      <w:pPr>
        <w:rPr>
          <w:b/>
        </w:rPr>
      </w:pPr>
      <w:r w:rsidRPr="00D70B4C">
        <w:rPr>
          <w:b/>
        </w:rPr>
        <w:t>Was wir bieten</w:t>
      </w:r>
    </w:p>
    <w:p w14:paraId="79679553" w14:textId="6279F27A" w:rsidR="000E296E" w:rsidRDefault="000E296E" w:rsidP="000E296E">
      <w:r>
        <w:t>Unser Programm geht über das gesamte Schuljahr, maximal über 3 Jahre mit einer Schulklasse. Sie sind Teil eines Künstlerteams der Sparten Musik, Tanz, Bildende Kunst und Theater. Wir unterstützen Sie besonders im ersten Jahr durch regelmäßige Fortbildungen zu relevanten Themen. Ihre Tätigkeit wird durch eine Koordinatorin begleitet, die neben der Programmorganisation auch als Ansprechpartnerin zwischen Schule, Bürge</w:t>
      </w:r>
      <w:r w:rsidRPr="0002174E">
        <w:t>r</w:t>
      </w:r>
      <w:r w:rsidR="0002174E" w:rsidRPr="0002174E">
        <w:t>S</w:t>
      </w:r>
      <w:r>
        <w:t>tiftung und Künstler/in vermittelt.</w:t>
      </w:r>
    </w:p>
    <w:p w14:paraId="146BAE8A" w14:textId="6DB94A0A" w:rsidR="00F20425" w:rsidRPr="0002174E" w:rsidRDefault="00F20425" w:rsidP="000E296E">
      <w:r w:rsidRPr="0002174E">
        <w:t xml:space="preserve">KUKS besteht seit über 10 Jahren. Es wird finanziell von der BürgerStiftung München und der Stiftung Musik zum Leben </w:t>
      </w:r>
      <w:r w:rsidR="00CC5993" w:rsidRPr="0002174E">
        <w:t xml:space="preserve">getragen und </w:t>
      </w:r>
      <w:r w:rsidRPr="0002174E">
        <w:t>durc</w:t>
      </w:r>
      <w:r w:rsidR="00CC5993" w:rsidRPr="0002174E">
        <w:t xml:space="preserve">h Spenden unterstützt. </w:t>
      </w:r>
      <w:proofErr w:type="gramStart"/>
      <w:r w:rsidR="00CC5993" w:rsidRPr="0002174E">
        <w:t>B</w:t>
      </w:r>
      <w:r w:rsidRPr="0002174E">
        <w:t xml:space="preserve">ei den </w:t>
      </w:r>
      <w:r w:rsidR="00CC5993" w:rsidRPr="0002174E">
        <w:t>Lehrer</w:t>
      </w:r>
      <w:proofErr w:type="gramEnd"/>
      <w:r w:rsidR="00CC5993" w:rsidRPr="0002174E">
        <w:t xml:space="preserve">*innen und Schüler*innen der </w:t>
      </w:r>
      <w:r w:rsidRPr="0002174E">
        <w:t>beteiligten Grundschulen</w:t>
      </w:r>
      <w:r w:rsidR="00CC5993" w:rsidRPr="0002174E">
        <w:t xml:space="preserve"> besteht große Wertschätzung</w:t>
      </w:r>
      <w:r w:rsidR="0002174E">
        <w:t>.</w:t>
      </w:r>
    </w:p>
    <w:p w14:paraId="7D138456" w14:textId="77777777" w:rsidR="0002174E" w:rsidRDefault="0002174E"/>
    <w:p w14:paraId="009CC1AB" w14:textId="43BF0C89" w:rsidR="00F20425" w:rsidRDefault="0002174E">
      <w:hyperlink r:id="rId5" w:history="1">
        <w:r w:rsidRPr="00DA6DE4">
          <w:rPr>
            <w:rStyle w:val="Hyperlink"/>
          </w:rPr>
          <w:t>buero@buergerstiftung-muenchen.de</w:t>
        </w:r>
      </w:hyperlink>
      <w:r w:rsidR="00F20425">
        <w:t xml:space="preserve"> </w:t>
      </w:r>
    </w:p>
    <w:p w14:paraId="246AF23D" w14:textId="1EC37909" w:rsidR="00670B8C" w:rsidRDefault="0002174E">
      <w:hyperlink r:id="rId6" w:history="1">
        <w:r w:rsidR="00F20425" w:rsidRPr="00FF561F">
          <w:rPr>
            <w:rStyle w:val="Hyperlink"/>
          </w:rPr>
          <w:t>www.buergerstiftung-muenchen.de</w:t>
        </w:r>
      </w:hyperlink>
      <w:r w:rsidR="00F20425">
        <w:t xml:space="preserve"> </w:t>
      </w:r>
    </w:p>
    <w:sectPr w:rsidR="00670B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8C"/>
    <w:rsid w:val="0002174E"/>
    <w:rsid w:val="000E296E"/>
    <w:rsid w:val="0014162B"/>
    <w:rsid w:val="00462A56"/>
    <w:rsid w:val="00670B8C"/>
    <w:rsid w:val="00980CE9"/>
    <w:rsid w:val="009B2990"/>
    <w:rsid w:val="00CC5993"/>
    <w:rsid w:val="00D80F1F"/>
    <w:rsid w:val="00F20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A592"/>
  <w15:chartTrackingRefBased/>
  <w15:docId w15:val="{FC841F05-179A-B44F-A261-74172791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96E"/>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0425"/>
    <w:rPr>
      <w:color w:val="0563C1" w:themeColor="hyperlink"/>
      <w:u w:val="single"/>
    </w:rPr>
  </w:style>
  <w:style w:type="character" w:styleId="NichtaufgelsteErwhnung">
    <w:name w:val="Unresolved Mention"/>
    <w:basedOn w:val="Absatz-Standardschriftart"/>
    <w:uiPriority w:val="99"/>
    <w:semiHidden/>
    <w:unhideWhenUsed/>
    <w:rsid w:val="00021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ergerstiftung-muenchen.de" TargetMode="External"/><Relationship Id="rId5" Type="http://schemas.openxmlformats.org/officeDocument/2006/relationships/hyperlink" Target="mailto:buero@buergerstiftung-muenche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Jarosch</dc:creator>
  <cp:keywords/>
  <dc:description/>
  <cp:lastModifiedBy>Bürgerstiftung München</cp:lastModifiedBy>
  <cp:revision>2</cp:revision>
  <dcterms:created xsi:type="dcterms:W3CDTF">2022-03-09T10:50:00Z</dcterms:created>
  <dcterms:modified xsi:type="dcterms:W3CDTF">2022-03-09T10:50:00Z</dcterms:modified>
</cp:coreProperties>
</file>